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65B7C" w14:textId="4FDE06CA" w:rsidR="001625FE" w:rsidRDefault="001625FE">
      <w:r>
        <w:t>Reading Links</w:t>
      </w:r>
    </w:p>
    <w:p w14:paraId="13B74B6D" w14:textId="08B2CF29" w:rsidR="001625FE" w:rsidRDefault="001625FE">
      <w:hyperlink r:id="rId4" w:history="1">
        <w:r w:rsidRPr="003A18FB">
          <w:rPr>
            <w:rStyle w:val="Hyperlink"/>
          </w:rPr>
          <w:t>https://www.geeksforgeeks.org/introduction-of-process-synchronization/</w:t>
        </w:r>
      </w:hyperlink>
    </w:p>
    <w:p w14:paraId="553272E9" w14:textId="04CE5B63" w:rsidR="001625FE" w:rsidRDefault="001625FE">
      <w:hyperlink r:id="rId5" w:history="1">
        <w:r w:rsidRPr="003A18FB">
          <w:rPr>
            <w:rStyle w:val="Hyperlink"/>
          </w:rPr>
          <w:t>https://www.geeksforgeeks.org/process-synchronization-set-2/</w:t>
        </w:r>
      </w:hyperlink>
    </w:p>
    <w:p w14:paraId="41281F5B" w14:textId="563D88EE" w:rsidR="001625FE" w:rsidRDefault="001625FE">
      <w:hyperlink r:id="rId6" w:history="1">
        <w:r w:rsidRPr="003A18FB">
          <w:rPr>
            <w:rStyle w:val="Hyperlink"/>
          </w:rPr>
          <w:t>https://www.geeksforgeeks.org/semaphores-in-process-synchronization/</w:t>
        </w:r>
      </w:hyperlink>
    </w:p>
    <w:p w14:paraId="11A61114" w14:textId="7E9D3876" w:rsidR="001625FE" w:rsidRDefault="001625FE">
      <w:hyperlink r:id="rId7" w:history="1">
        <w:r w:rsidRPr="003A18FB">
          <w:rPr>
            <w:rStyle w:val="Hyperlink"/>
          </w:rPr>
          <w:t>https://www.geeksforgeeks.org/mutex-vs-semaphore/</w:t>
        </w:r>
      </w:hyperlink>
    </w:p>
    <w:p w14:paraId="1EAEDB14" w14:textId="3E8B4F63" w:rsidR="001625FE" w:rsidRDefault="001625FE">
      <w:hyperlink r:id="rId8" w:history="1">
        <w:r w:rsidRPr="003A18FB">
          <w:rPr>
            <w:rStyle w:val="Hyperlink"/>
          </w:rPr>
          <w:t>https://www.geeksforgeeks.org/thread-in-operating-system/</w:t>
        </w:r>
      </w:hyperlink>
    </w:p>
    <w:p w14:paraId="6DAF85A3" w14:textId="3AEF1D01" w:rsidR="001625FE" w:rsidRDefault="001625FE">
      <w:hyperlink r:id="rId9" w:history="1">
        <w:r w:rsidRPr="003A18FB">
          <w:rPr>
            <w:rStyle w:val="Hyperlink"/>
          </w:rPr>
          <w:t>https://techdifferences.com/difference-between-semaphore-and-monitor-in-os.html</w:t>
        </w:r>
      </w:hyperlink>
    </w:p>
    <w:p w14:paraId="65CC96AB" w14:textId="3848D437" w:rsidR="001625FE" w:rsidRDefault="001625FE">
      <w:hyperlink r:id="rId10" w:history="1">
        <w:r w:rsidRPr="003A18FB">
          <w:rPr>
            <w:rStyle w:val="Hyperlink"/>
          </w:rPr>
          <w:t>https://www.geeksforgeeks.org/producer-consumer-problem-using-semaphores-set-1/</w:t>
        </w:r>
      </w:hyperlink>
    </w:p>
    <w:p w14:paraId="6E72EA4E" w14:textId="461B5C4D" w:rsidR="001625FE" w:rsidRDefault="001625FE">
      <w:hyperlink r:id="rId11" w:history="1">
        <w:r w:rsidRPr="003A18FB">
          <w:rPr>
            <w:rStyle w:val="Hyperlink"/>
          </w:rPr>
          <w:t>http://denninginstitute.com/modules/ipc/purple/prodmon.html</w:t>
        </w:r>
      </w:hyperlink>
    </w:p>
    <w:p w14:paraId="65FCC472" w14:textId="2C491E49" w:rsidR="001625FE" w:rsidRDefault="001625FE">
      <w:hyperlink r:id="rId12" w:history="1">
        <w:r w:rsidRPr="003A18FB">
          <w:rPr>
            <w:rStyle w:val="Hyperlink"/>
          </w:rPr>
          <w:t>https://www.toptal.com/software/introduction-to-concurrent-programming</w:t>
        </w:r>
      </w:hyperlink>
    </w:p>
    <w:p w14:paraId="61EA31E2" w14:textId="297B4908" w:rsidR="001625FE" w:rsidRDefault="001625FE">
      <w:hyperlink r:id="rId13" w:history="1">
        <w:r w:rsidRPr="003A18FB">
          <w:rPr>
            <w:rStyle w:val="Hyperlink"/>
          </w:rPr>
          <w:t>https://www.geeksforgeeks.org/deadlock-starvation-and-livelock/</w:t>
        </w:r>
      </w:hyperlink>
    </w:p>
    <w:p w14:paraId="6DD6D949" w14:textId="60741C41" w:rsidR="001625FE" w:rsidRDefault="001625FE">
      <w:hyperlink r:id="rId14" w:history="1">
        <w:r w:rsidRPr="003A18FB">
          <w:rPr>
            <w:rStyle w:val="Hyperlink"/>
          </w:rPr>
          <w:t>https://www.tutorialspoint.com/readers-writers-problem</w:t>
        </w:r>
      </w:hyperlink>
    </w:p>
    <w:p w14:paraId="45136DDF" w14:textId="29C981A7" w:rsidR="001625FE" w:rsidRDefault="001625FE">
      <w:r w:rsidRPr="001625FE">
        <w:t>https://www.hackerearth.com/blog/developers/dijkstras-bankers-algorithm-detailed-explaination/</w:t>
      </w:r>
    </w:p>
    <w:sectPr w:rsidR="00162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FE"/>
    <w:rsid w:val="0016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50C54"/>
  <w15:chartTrackingRefBased/>
  <w15:docId w15:val="{9C13E29B-EFD0-469F-B862-2D613A5A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2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25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thread-in-operating-system/" TargetMode="External"/><Relationship Id="rId13" Type="http://schemas.openxmlformats.org/officeDocument/2006/relationships/hyperlink" Target="https://www.geeksforgeeks.org/deadlock-starvation-and-liveloc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eeksforgeeks.org/mutex-vs-semaphore/" TargetMode="External"/><Relationship Id="rId12" Type="http://schemas.openxmlformats.org/officeDocument/2006/relationships/hyperlink" Target="https://www.toptal.com/software/introduction-to-concurrent-programmin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eeksforgeeks.org/semaphores-in-process-synchronization/" TargetMode="External"/><Relationship Id="rId11" Type="http://schemas.openxmlformats.org/officeDocument/2006/relationships/hyperlink" Target="http://denninginstitute.com/modules/ipc/purple/prodmon.html" TargetMode="External"/><Relationship Id="rId5" Type="http://schemas.openxmlformats.org/officeDocument/2006/relationships/hyperlink" Target="https://www.geeksforgeeks.org/process-synchronization-set-2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eeksforgeeks.org/producer-consumer-problem-using-semaphores-set-1/" TargetMode="External"/><Relationship Id="rId4" Type="http://schemas.openxmlformats.org/officeDocument/2006/relationships/hyperlink" Target="https://www.geeksforgeeks.org/introduction-of-process-synchronization/" TargetMode="External"/><Relationship Id="rId9" Type="http://schemas.openxmlformats.org/officeDocument/2006/relationships/hyperlink" Target="https://techdifferences.com/difference-between-semaphore-and-monitor-in-os.html" TargetMode="External"/><Relationship Id="rId14" Type="http://schemas.openxmlformats.org/officeDocument/2006/relationships/hyperlink" Target="https://www.tutorialspoint.com/readers-writers-probl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</cp:revision>
  <dcterms:created xsi:type="dcterms:W3CDTF">2020-12-21T16:13:00Z</dcterms:created>
  <dcterms:modified xsi:type="dcterms:W3CDTF">2020-12-21T16:17:00Z</dcterms:modified>
</cp:coreProperties>
</file>